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3A0AC7">
        <w:rPr>
          <w:color w:val="FF0000"/>
        </w:rPr>
        <w:t>591</w:t>
      </w:r>
      <w:r w:rsidR="00D51ABB">
        <w:rPr>
          <w:color w:val="FF0000"/>
        </w:rPr>
        <w:t>-210</w:t>
      </w:r>
      <w:r w:rsidR="004F4E2E">
        <w:rPr>
          <w:color w:val="FF0000"/>
        </w:rPr>
        <w:t>6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3A0AC7">
        <w:t>86MS0046-01-2025-003610-31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0E3B68">
        <w:t>09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«Открытый Мир» Брюхановой Раисы Игнатьевны*</w:t>
      </w:r>
      <w:r>
        <w:t xml:space="preserve"> года рождения, уроженки </w:t>
      </w:r>
      <w:r>
        <w:rPr>
          <w:color w:val="FF0000"/>
        </w:rPr>
        <w:t>*</w:t>
      </w:r>
      <w:r>
        <w:t>, проживающей по адресу: *</w:t>
      </w:r>
      <w:r>
        <w:t xml:space="preserve">, паспорт: </w:t>
      </w:r>
      <w:r>
        <w:rPr>
          <w:color w:val="FF0000"/>
        </w:rPr>
        <w:t>*</w:t>
      </w:r>
    </w:p>
    <w:p w:rsidR="00F43B87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  <w:r w:rsidR="004F4E2E">
        <w:t xml:space="preserve"> 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Брюханова Р.И</w:t>
      </w:r>
      <w:r>
        <w:t xml:space="preserve">. являясь </w:t>
      </w:r>
      <w:r>
        <w:rPr>
          <w:color w:val="FF0000"/>
        </w:rPr>
        <w:t>генеральным директором ООО «Открытый Мир»</w:t>
      </w:r>
      <w:r>
        <w:t xml:space="preserve">, </w:t>
      </w:r>
      <w:r>
        <w:rPr>
          <w:bCs/>
        </w:rPr>
        <w:t xml:space="preserve">зарегистрированного по адресу: ХМАО-Югра, г. Нижневартовск, </w:t>
      </w:r>
      <w:r>
        <w:rPr>
          <w:color w:val="FF0000"/>
        </w:rPr>
        <w:t>ул. Ханты-Мансийская, д. 37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3A0AC7" w:rsidP="003A0AC7">
      <w:pPr>
        <w:pStyle w:val="NoSpacing"/>
        <w:ind w:firstLine="567"/>
        <w:jc w:val="both"/>
      </w:pPr>
      <w:r>
        <w:rPr>
          <w:color w:val="FF0000"/>
        </w:rPr>
        <w:t>Брюханова Р.И</w:t>
      </w:r>
      <w:r>
        <w:t xml:space="preserve">. на рассмотрение материалов дела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Брюхановой Р.И</w:t>
      </w:r>
      <w:r>
        <w:t xml:space="preserve">., мировому </w:t>
      </w:r>
      <w:r>
        <w:t>судье не поступало.</w:t>
      </w:r>
    </w:p>
    <w:p w:rsidR="009A630A" w:rsidRPr="00D51ABB" w:rsidP="003A0AC7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Брюхановой Р.И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</w:t>
      </w:r>
      <w:r w:rsidRPr="00D51ABB">
        <w:t xml:space="preserve">окол об административном правонарушении № </w:t>
      </w:r>
      <w:r w:rsidR="003A0AC7">
        <w:rPr>
          <w:color w:val="FF0000"/>
        </w:rPr>
        <w:t>86032515400626800001 от 03.06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A0AC7">
        <w:rPr>
          <w:color w:val="FF0000"/>
        </w:rPr>
        <w:t>Брюханова Р.И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</w:t>
      </w:r>
      <w:r w:rsidRPr="00D51ABB">
        <w:t xml:space="preserve">отокола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3A0AC7">
        <w:rPr>
          <w:color w:val="FF0000"/>
        </w:rPr>
        <w:t>03.06</w:t>
      </w:r>
      <w:r w:rsidR="007B3C51">
        <w:rPr>
          <w:color w:val="FF0000"/>
        </w:rPr>
        <w:t>.2025</w:t>
      </w:r>
      <w:r w:rsidR="007B3C51">
        <w:t xml:space="preserve">, согласно которой </w:t>
      </w:r>
      <w:r w:rsidR="003A0AC7">
        <w:rPr>
          <w:color w:val="FF0000"/>
        </w:rPr>
        <w:t>Брюханова Р.И</w:t>
      </w:r>
      <w:r w:rsidR="007B3C51">
        <w:t xml:space="preserve">. являясь </w:t>
      </w:r>
      <w:r w:rsidR="003A0AC7">
        <w:rPr>
          <w:color w:val="FF0000"/>
        </w:rPr>
        <w:t>генеральным директором ООО «Открытый Мир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</w:t>
      </w:r>
      <w:r>
        <w:t>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 w:rsidRPr="00D51ABB"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</w:t>
      </w:r>
      <w:r w:rsidRPr="00D51ABB">
        <w:t xml:space="preserve">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</w:t>
      </w:r>
      <w:r w:rsidRPr="00D51ABB">
        <w:t xml:space="preserve">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</w:t>
      </w:r>
      <w:r w:rsidRPr="00D51ABB">
        <w:t>сли иное 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материалах дела доказательства не против</w:t>
      </w:r>
      <w:r w:rsidRPr="00D51ABB">
        <w:t>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>Оценивая доказательства в их совокупности, мировой судья считает, что виновн</w:t>
      </w:r>
      <w:r w:rsidRPr="00D51ABB">
        <w:t xml:space="preserve">ость </w:t>
      </w:r>
      <w:r w:rsidR="003A0AC7">
        <w:rPr>
          <w:color w:val="FF0000"/>
        </w:rPr>
        <w:t>Брюхановой Р.И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административную ответственность обстоятельств, отягчающим административную ответственность обстоя</w:t>
      </w:r>
      <w:r>
        <w:t>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>На основании изложенного и руководствуясь ст. ст. 29.9, 29.10 Кодекса РФ об АП, м</w:t>
      </w:r>
      <w:r>
        <w:t xml:space="preserve">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«Открытый Мир</w:t>
      </w:r>
      <w:r w:rsidR="004F4E2E">
        <w:rPr>
          <w:color w:val="FF0000"/>
        </w:rPr>
        <w:t xml:space="preserve">» </w:t>
      </w:r>
      <w:r>
        <w:rPr>
          <w:color w:val="FF0000"/>
        </w:rPr>
        <w:t>Брюханову Раису Игнатьевну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  <w:r>
        <w:t>Штраф подлежит уплате в УФК по Ханты-Мансийскому автономному округу – Югре (</w:t>
      </w:r>
      <w:r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A0AC7" w:rsidR="003A0AC7">
        <w:rPr>
          <w:color w:val="FF0000"/>
        </w:rPr>
        <w:t>0412365400465005912515161</w:t>
      </w:r>
      <w:r>
        <w:rPr>
          <w:color w:val="000000"/>
        </w:rPr>
        <w:t>.</w:t>
      </w:r>
    </w:p>
    <w:p w:rsidR="004F4E2E" w:rsidP="004F4E2E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</w:t>
      </w:r>
      <w:r>
        <w:t xml:space="preserve"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F4E2E" w:rsidP="004F4E2E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</w:t>
      </w:r>
      <w:r>
        <w:rPr>
          <w:color w:val="FF0000"/>
        </w:rPr>
        <w:t>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4F4E2E" w:rsidP="004F4E2E">
      <w:pPr>
        <w:pStyle w:val="NoSpacing"/>
        <w:ind w:firstLine="567"/>
        <w:jc w:val="both"/>
      </w:pPr>
      <w:r>
        <w:t>Неуп</w:t>
      </w:r>
      <w:r>
        <w:t xml:space="preserve">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F4E2E" w:rsidP="004F4E2E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</w:t>
      </w:r>
      <w:r>
        <w:t xml:space="preserve">кий городской суд Ханты - Мансийского автономного округа - Югры через мирового судью, вынесшего постановление. </w:t>
      </w:r>
    </w:p>
    <w:p w:rsidR="004F4E2E" w:rsidP="004F4E2E">
      <w:pPr>
        <w:pStyle w:val="NoSpacing"/>
        <w:ind w:firstLine="567"/>
        <w:jc w:val="both"/>
        <w:rPr>
          <w:rFonts w:eastAsia="MS Mincho"/>
          <w:bCs/>
        </w:rPr>
      </w:pPr>
    </w:p>
    <w:p w:rsidR="004F4E2E" w:rsidP="004F4E2E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4F4E2E" w:rsidP="004F4E2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</w:p>
    <w:p w:rsidR="00D51ABB" w:rsidRPr="007B3C51" w:rsidP="004F4E2E">
      <w:pPr>
        <w:pStyle w:val="NoSpacing"/>
        <w:ind w:firstLine="567"/>
        <w:jc w:val="both"/>
        <w:rPr>
          <w:rFonts w:eastAsiaTheme="minorEastAsia"/>
          <w:sz w:val="20"/>
          <w:szCs w:val="20"/>
        </w:rPr>
      </w:pPr>
      <w:r>
        <w:rPr>
          <w:color w:val="000000"/>
        </w:rPr>
        <w:t>*</w:t>
      </w:r>
    </w:p>
    <w:p w:rsidR="00F10B21" w:rsidRPr="007B3C51" w:rsidP="007B3C51">
      <w:pPr>
        <w:pStyle w:val="NoSpacing"/>
        <w:jc w:val="both"/>
        <w:rPr>
          <w:sz w:val="20"/>
          <w:szCs w:val="20"/>
        </w:rPr>
      </w:pPr>
    </w:p>
    <w:sectPr w:rsidSect="000E3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E3B68"/>
    <w:rsid w:val="00190E73"/>
    <w:rsid w:val="001C7A8D"/>
    <w:rsid w:val="002D43CA"/>
    <w:rsid w:val="003A0AC7"/>
    <w:rsid w:val="004F4E2E"/>
    <w:rsid w:val="0050566B"/>
    <w:rsid w:val="005D0685"/>
    <w:rsid w:val="007B3C51"/>
    <w:rsid w:val="009A630A"/>
    <w:rsid w:val="00A013DC"/>
    <w:rsid w:val="00D51ABB"/>
    <w:rsid w:val="00E72EE4"/>
    <w:rsid w:val="00F10B21"/>
    <w:rsid w:val="00F43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